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DF1" w:rsidRPr="00480DF1" w:rsidRDefault="00480DF1" w:rsidP="00480DF1">
      <w:pPr>
        <w:shd w:val="clear" w:color="auto" w:fill="FFFFFF"/>
        <w:spacing w:after="376" w:line="240" w:lineRule="auto"/>
        <w:jc w:val="center"/>
        <w:outlineLvl w:val="0"/>
        <w:rPr>
          <w:rFonts w:ascii="Arial" w:eastAsia="Times New Roman" w:hAnsi="Arial" w:cs="Arial"/>
          <w:b/>
          <w:bCs/>
          <w:color w:val="212529"/>
          <w:spacing w:val="-4"/>
          <w:kern w:val="36"/>
          <w:sz w:val="41"/>
          <w:szCs w:val="41"/>
          <w:lang w:eastAsia="ru-RU"/>
        </w:rPr>
      </w:pPr>
      <w:r w:rsidRPr="00480DF1">
        <w:rPr>
          <w:rFonts w:ascii="Arial" w:eastAsia="Times New Roman" w:hAnsi="Arial" w:cs="Arial"/>
          <w:b/>
          <w:bCs/>
          <w:color w:val="212529"/>
          <w:spacing w:val="-4"/>
          <w:kern w:val="36"/>
          <w:sz w:val="41"/>
          <w:szCs w:val="41"/>
          <w:lang w:eastAsia="ru-RU"/>
        </w:rPr>
        <w:t>Приказ Минтруда России от 28.09.2018 N 603н</w:t>
      </w:r>
      <w:proofErr w:type="gramStart"/>
      <w:r w:rsidRPr="00480DF1">
        <w:rPr>
          <w:rFonts w:ascii="Arial" w:eastAsia="Times New Roman" w:hAnsi="Arial" w:cs="Arial"/>
          <w:b/>
          <w:bCs/>
          <w:color w:val="212529"/>
          <w:spacing w:val="-4"/>
          <w:kern w:val="36"/>
          <w:sz w:val="41"/>
          <w:szCs w:val="41"/>
          <w:lang w:eastAsia="ru-RU"/>
        </w:rPr>
        <w:t xml:space="preserve"> О</w:t>
      </w:r>
      <w:proofErr w:type="gramEnd"/>
      <w:r w:rsidRPr="00480DF1">
        <w:rPr>
          <w:rFonts w:ascii="Arial" w:eastAsia="Times New Roman" w:hAnsi="Arial" w:cs="Arial"/>
          <w:b/>
          <w:bCs/>
          <w:color w:val="212529"/>
          <w:spacing w:val="-4"/>
          <w:kern w:val="36"/>
          <w:sz w:val="41"/>
          <w:szCs w:val="41"/>
          <w:lang w:eastAsia="ru-RU"/>
        </w:rPr>
        <w:t>б утверждении профессионального стандарта Мастер производственного обучения вождению транспортных средств соответствующих категорий и подкатегорий (Зарегистрировано в Минюсте России 16.10.2018 N 52440)</w:t>
      </w:r>
    </w:p>
    <w:p w:rsidR="00480DF1" w:rsidRPr="00480DF1" w:rsidRDefault="00480DF1" w:rsidP="00480DF1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480D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МИНИСТЕРСТВО ТРУДА И СОЦИАЛЬНОЙ ЗАЩИТЫ РОССИЙСКОЙ ФЕДЕРАЦИИ</w:t>
      </w:r>
    </w:p>
    <w:p w:rsidR="00480DF1" w:rsidRPr="00480DF1" w:rsidRDefault="00480DF1" w:rsidP="00480DF1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480D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ПРИКАЗ</w:t>
      </w:r>
    </w:p>
    <w:p w:rsidR="00480DF1" w:rsidRPr="00480DF1" w:rsidRDefault="00480DF1" w:rsidP="00480DF1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480D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от 28 сентября 2018 г. N 603н</w:t>
      </w:r>
    </w:p>
    <w:p w:rsidR="00480DF1" w:rsidRPr="00480DF1" w:rsidRDefault="00480DF1" w:rsidP="00480DF1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480D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ОБ УТВЕРЖДЕНИИ ПРОФЕССИОНАЛЬНОГО СТАНДАРТА</w:t>
      </w:r>
    </w:p>
    <w:p w:rsidR="00480DF1" w:rsidRPr="00480DF1" w:rsidRDefault="00480DF1" w:rsidP="00480DF1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480D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"МАСТЕР ПРОИЗВОДСТВЕННОГО ОБУЧЕНИЯ ВОЖДЕНИЮ </w:t>
      </w:r>
      <w:proofErr w:type="gramStart"/>
      <w:r w:rsidRPr="00480D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ТРАНСПОРТНЫХ</w:t>
      </w:r>
      <w:proofErr w:type="gramEnd"/>
    </w:p>
    <w:p w:rsidR="00480DF1" w:rsidRPr="00480DF1" w:rsidRDefault="00480DF1" w:rsidP="00480DF1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480D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СРЕДСТВ СООТВЕТСТВУЮЩИХ КАТЕГОРИЙ И ПОДКАТЕГОРИЙ"</w:t>
      </w:r>
    </w:p>
    <w:p w:rsidR="00480DF1" w:rsidRPr="00480DF1" w:rsidRDefault="00480DF1" w:rsidP="00480D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480D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соответствии с пунктом 16 Правил разработки и утверждения профессиональных стандартов, утвержденных постановлением Правительства Российской Федерации от 22 января 2013 г. N 23 (Собрание законодательства Российской Федерации, 2013, N 4, ст. 293; 2014, N 39, ст. 5266; 2016, N 21, ст. 3002; 2018, N 8, ст. 1210), приказываю:</w:t>
      </w:r>
    </w:p>
    <w:p w:rsidR="00480DF1" w:rsidRPr="00480DF1" w:rsidRDefault="00480DF1" w:rsidP="00480D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480D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Утвердить прилагаемый профессиональный стандарт "Мастер производственного обучения вождению транспортных средств соответствующих категорий и подкатегорий".</w:t>
      </w:r>
    </w:p>
    <w:p w:rsidR="00480DF1" w:rsidRPr="00480DF1" w:rsidRDefault="00480DF1" w:rsidP="00480DF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480D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Министр</w:t>
      </w:r>
    </w:p>
    <w:p w:rsidR="00480DF1" w:rsidRPr="00480DF1" w:rsidRDefault="00480DF1" w:rsidP="00480DF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480D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М.А.ТОПИЛИН</w:t>
      </w:r>
    </w:p>
    <w:p w:rsidR="00480DF1" w:rsidRPr="00480DF1" w:rsidRDefault="00480DF1" w:rsidP="00480DF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480D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Утвержден</w:t>
      </w:r>
    </w:p>
    <w:p w:rsidR="00480DF1" w:rsidRPr="00480DF1" w:rsidRDefault="00480DF1" w:rsidP="00480DF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480D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приказом Министерства труда</w:t>
      </w:r>
    </w:p>
    <w:p w:rsidR="00480DF1" w:rsidRPr="00480DF1" w:rsidRDefault="00480DF1" w:rsidP="00480DF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480D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 социальной защиты</w:t>
      </w:r>
    </w:p>
    <w:p w:rsidR="00480DF1" w:rsidRPr="00480DF1" w:rsidRDefault="00480DF1" w:rsidP="00480DF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480D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Российской Федерации</w:t>
      </w:r>
    </w:p>
    <w:p w:rsidR="00480DF1" w:rsidRPr="00480DF1" w:rsidRDefault="00480DF1" w:rsidP="00480DF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480D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от 28 сентября 2018 г. N 603н</w:t>
      </w:r>
    </w:p>
    <w:p w:rsidR="00480DF1" w:rsidRPr="00480DF1" w:rsidRDefault="00480DF1" w:rsidP="00480DF1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480D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ПРОФЕССИОНАЛЬНЫЙ СТАНДАРТ</w:t>
      </w:r>
    </w:p>
    <w:p w:rsidR="00480DF1" w:rsidRPr="00480DF1" w:rsidRDefault="00480DF1" w:rsidP="00480DF1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480D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МАСТЕР</w:t>
      </w:r>
    </w:p>
    <w:p w:rsidR="00480DF1" w:rsidRPr="00480DF1" w:rsidRDefault="00480DF1" w:rsidP="00480DF1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480D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ПРОИЗВОДСТВЕННОГО ОБУЧЕНИЯ ВОЖДЕНИЮ ТРАНСПОРТНЫХ СРЕДСТВ</w:t>
      </w:r>
    </w:p>
    <w:p w:rsidR="00480DF1" w:rsidRPr="00480DF1" w:rsidRDefault="00480DF1" w:rsidP="00480DF1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480D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СООТВЕТСТВУЮЩИХ КАТЕГОРИЙ И ПОДКАТЕГОРИЙ</w:t>
      </w:r>
    </w:p>
    <w:tbl>
      <w:tblPr>
        <w:tblW w:w="9060" w:type="dxa"/>
        <w:tblCellMar>
          <w:left w:w="0" w:type="dxa"/>
          <w:right w:w="0" w:type="dxa"/>
        </w:tblCellMar>
        <w:tblLook w:val="04A0"/>
      </w:tblPr>
      <w:tblGrid>
        <w:gridCol w:w="423"/>
        <w:gridCol w:w="8637"/>
      </w:tblGrid>
      <w:tr w:rsidR="00480DF1" w:rsidRPr="00480DF1" w:rsidTr="00480DF1"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1215</w:t>
            </w:r>
          </w:p>
        </w:tc>
      </w:tr>
      <w:tr w:rsidR="00480DF1" w:rsidRPr="00480DF1" w:rsidTr="00480D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Регистрационный номер</w:t>
            </w:r>
          </w:p>
        </w:tc>
      </w:tr>
    </w:tbl>
    <w:p w:rsidR="00480DF1" w:rsidRPr="00480DF1" w:rsidRDefault="00480DF1" w:rsidP="00480DF1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480D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I. Общие сведения</w:t>
      </w:r>
    </w:p>
    <w:tbl>
      <w:tblPr>
        <w:tblW w:w="9060" w:type="dxa"/>
        <w:tblCellMar>
          <w:left w:w="0" w:type="dxa"/>
          <w:right w:w="0" w:type="dxa"/>
        </w:tblCellMar>
        <w:tblLook w:val="04A0"/>
      </w:tblPr>
      <w:tblGrid>
        <w:gridCol w:w="8340"/>
        <w:gridCol w:w="102"/>
        <w:gridCol w:w="618"/>
      </w:tblGrid>
      <w:tr w:rsidR="00480DF1" w:rsidRPr="00480DF1" w:rsidTr="00480D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Обучение вождению транспортных средств (далее - ТС) соответствующих категорий и подкатегорий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01.006</w:t>
            </w:r>
          </w:p>
        </w:tc>
      </w:tr>
      <w:tr w:rsidR="00480DF1" w:rsidRPr="00480DF1" w:rsidTr="00480DF1"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(наименование вида профессиональной деятельности)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Код</w:t>
            </w:r>
          </w:p>
        </w:tc>
      </w:tr>
    </w:tbl>
    <w:p w:rsidR="00480DF1" w:rsidRPr="00480DF1" w:rsidRDefault="00480DF1" w:rsidP="00480D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480D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Основная цель вида профессиональной деятельности:</w:t>
      </w:r>
    </w:p>
    <w:tbl>
      <w:tblPr>
        <w:tblW w:w="9060" w:type="dxa"/>
        <w:tblCellMar>
          <w:left w:w="0" w:type="dxa"/>
          <w:right w:w="0" w:type="dxa"/>
        </w:tblCellMar>
        <w:tblLook w:val="04A0"/>
      </w:tblPr>
      <w:tblGrid>
        <w:gridCol w:w="9060"/>
      </w:tblGrid>
      <w:tr w:rsidR="00480DF1" w:rsidRPr="00480DF1" w:rsidTr="00480DF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Обучение безопасному управлению ТС соответствующих категорий и подкатегорий</w:t>
            </w:r>
          </w:p>
        </w:tc>
      </w:tr>
    </w:tbl>
    <w:p w:rsidR="00480DF1" w:rsidRPr="00480DF1" w:rsidRDefault="00480DF1" w:rsidP="00480D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480D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Группа занятий:</w:t>
      </w:r>
    </w:p>
    <w:tbl>
      <w:tblPr>
        <w:tblW w:w="9060" w:type="dxa"/>
        <w:tblCellMar>
          <w:left w:w="0" w:type="dxa"/>
          <w:right w:w="0" w:type="dxa"/>
        </w:tblCellMar>
        <w:tblLook w:val="04A0"/>
      </w:tblPr>
      <w:tblGrid>
        <w:gridCol w:w="1186"/>
        <w:gridCol w:w="5738"/>
        <w:gridCol w:w="853"/>
        <w:gridCol w:w="1283"/>
      </w:tblGrid>
      <w:tr w:rsidR="00480DF1" w:rsidRPr="00480DF1" w:rsidTr="00480DF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2320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Преподаватели средних профессиональных образовательных организаций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-</w:t>
            </w:r>
          </w:p>
        </w:tc>
      </w:tr>
      <w:tr w:rsidR="00480DF1" w:rsidRPr="00480DF1" w:rsidTr="00480DF1"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lastRenderedPageBreak/>
              <w:t>(код ОКЗ &lt;1&gt;)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(наименование)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(код ОКЗ)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(наименование)</w:t>
            </w:r>
          </w:p>
        </w:tc>
      </w:tr>
    </w:tbl>
    <w:p w:rsidR="00480DF1" w:rsidRPr="00480DF1" w:rsidRDefault="00480DF1" w:rsidP="00480D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480D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Отнесение к видам экономической деятельности:</w:t>
      </w:r>
    </w:p>
    <w:tbl>
      <w:tblPr>
        <w:tblW w:w="9060" w:type="dxa"/>
        <w:tblCellMar>
          <w:left w:w="0" w:type="dxa"/>
          <w:right w:w="0" w:type="dxa"/>
        </w:tblCellMar>
        <w:tblLook w:val="04A0"/>
      </w:tblPr>
      <w:tblGrid>
        <w:gridCol w:w="2444"/>
        <w:gridCol w:w="6616"/>
      </w:tblGrid>
      <w:tr w:rsidR="00480DF1" w:rsidRPr="00480DF1" w:rsidTr="00480DF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85.30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Обучение профессиональное</w:t>
            </w:r>
          </w:p>
        </w:tc>
      </w:tr>
      <w:tr w:rsidR="00480DF1" w:rsidRPr="00480DF1" w:rsidTr="00480DF1"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(код ОКВЭД &lt;2&gt;)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(наименование вида экономической деятельности)</w:t>
            </w:r>
          </w:p>
        </w:tc>
      </w:tr>
    </w:tbl>
    <w:p w:rsidR="00480DF1" w:rsidRPr="00480DF1" w:rsidRDefault="00480DF1" w:rsidP="00480DF1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480D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II. Описание трудовых функций, входящих</w:t>
      </w:r>
    </w:p>
    <w:p w:rsidR="00480DF1" w:rsidRPr="00480DF1" w:rsidRDefault="00480DF1" w:rsidP="00480DF1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480D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профессиональный стандарт (функциональная карта вида</w:t>
      </w:r>
      <w:proofErr w:type="gramEnd"/>
    </w:p>
    <w:p w:rsidR="00480DF1" w:rsidRPr="00480DF1" w:rsidRDefault="00480DF1" w:rsidP="00480DF1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480D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профессиональной деятельности)</w:t>
      </w:r>
    </w:p>
    <w:tbl>
      <w:tblPr>
        <w:tblW w:w="9060" w:type="dxa"/>
        <w:tblCellMar>
          <w:left w:w="0" w:type="dxa"/>
          <w:right w:w="0" w:type="dxa"/>
        </w:tblCellMar>
        <w:tblLook w:val="04A0"/>
      </w:tblPr>
      <w:tblGrid>
        <w:gridCol w:w="321"/>
        <w:gridCol w:w="1993"/>
        <w:gridCol w:w="1179"/>
        <w:gridCol w:w="3684"/>
        <w:gridCol w:w="520"/>
        <w:gridCol w:w="1363"/>
      </w:tblGrid>
      <w:tr w:rsidR="00480DF1" w:rsidRPr="00480DF1" w:rsidTr="00480DF1"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Обобщенные трудовые функции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Трудовые функции</w:t>
            </w:r>
          </w:p>
        </w:tc>
      </w:tr>
      <w:tr w:rsidR="00480DF1" w:rsidRPr="00480DF1" w:rsidTr="00480DF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уровень квалификации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уровень (подуровень) квалификации</w:t>
            </w:r>
          </w:p>
        </w:tc>
      </w:tr>
      <w:tr w:rsidR="00480DF1" w:rsidRPr="00480DF1" w:rsidTr="00480DF1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A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Обучение вождению ТС соответствующих категорий и подкатегорий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Проведение практических занятий по обучению вождению ТС соответствующих категорий и подкатегорий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A/01.6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6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Педагогический контроль и оценка освоения квалификации водителя ТС соответствующих категорий и подкатегорий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A/02.6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6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Планирование учебной работы и ведение учета выполнения программ производственного обучения вождению ТС соответствующих категорий и подкатегорий и успеваемости обучающихся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A/03.6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6</w:t>
            </w:r>
          </w:p>
        </w:tc>
      </w:tr>
    </w:tbl>
    <w:p w:rsidR="00480DF1" w:rsidRPr="00480DF1" w:rsidRDefault="00480DF1" w:rsidP="00480DF1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480D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III. Характеристика обобщенных трудовых функций</w:t>
      </w:r>
    </w:p>
    <w:p w:rsidR="00480DF1" w:rsidRPr="00480DF1" w:rsidRDefault="00480DF1" w:rsidP="00480D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480D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3.1. Обобщенная трудовая функция</w:t>
      </w:r>
    </w:p>
    <w:tbl>
      <w:tblPr>
        <w:tblW w:w="9060" w:type="dxa"/>
        <w:tblCellMar>
          <w:left w:w="0" w:type="dxa"/>
          <w:right w:w="0" w:type="dxa"/>
        </w:tblCellMar>
        <w:tblLook w:val="04A0"/>
      </w:tblPr>
      <w:tblGrid>
        <w:gridCol w:w="2339"/>
        <w:gridCol w:w="1"/>
        <w:gridCol w:w="831"/>
        <w:gridCol w:w="218"/>
        <w:gridCol w:w="1734"/>
        <w:gridCol w:w="1067"/>
        <w:gridCol w:w="1"/>
        <w:gridCol w:w="462"/>
        <w:gridCol w:w="259"/>
        <w:gridCol w:w="1936"/>
        <w:gridCol w:w="212"/>
      </w:tblGrid>
      <w:tr w:rsidR="00480DF1" w:rsidRPr="00480DF1" w:rsidTr="00480DF1"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Обучение вождению ТС соответствующих категорий и подкатегорий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Уровень квалификации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6</w:t>
            </w:r>
          </w:p>
        </w:tc>
      </w:tr>
      <w:tr w:rsidR="00480DF1" w:rsidRPr="00480DF1" w:rsidTr="00480DF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</w:tr>
      <w:tr w:rsidR="00480DF1" w:rsidRPr="00480DF1" w:rsidTr="00480DF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Код оригинала</w:t>
            </w:r>
          </w:p>
        </w:tc>
        <w:tc>
          <w:tcPr>
            <w:tcW w:w="0" w:type="auto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480DF1" w:rsidRPr="00480DF1" w:rsidRDefault="00480DF1" w:rsidP="00480D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333333"/>
          <w:sz w:val="21"/>
          <w:szCs w:val="21"/>
          <w:lang w:eastAsia="ru-RU"/>
        </w:rPr>
      </w:pPr>
    </w:p>
    <w:tbl>
      <w:tblPr>
        <w:tblW w:w="9060" w:type="dxa"/>
        <w:tblCellMar>
          <w:left w:w="0" w:type="dxa"/>
          <w:right w:w="0" w:type="dxa"/>
        </w:tblCellMar>
        <w:tblLook w:val="04A0"/>
      </w:tblPr>
      <w:tblGrid>
        <w:gridCol w:w="2104"/>
        <w:gridCol w:w="6956"/>
      </w:tblGrid>
      <w:tr w:rsidR="00480DF1" w:rsidRPr="00480DF1" w:rsidTr="00480DF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Возможные наименования должностей, профессий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Мастер производственного обучения</w:t>
            </w:r>
          </w:p>
        </w:tc>
      </w:tr>
      <w:tr w:rsidR="00480DF1" w:rsidRPr="00480DF1" w:rsidTr="00480DF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Требования к образованию и обучению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Среднее профессиональное образование - программы подготовки специалистов среднего звена</w:t>
            </w:r>
          </w:p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или</w:t>
            </w:r>
          </w:p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Среднее профессиональное образование (непрофильное) - программы подготовки специалистов среднего звена и дополнительное профессиональное образование в области обучения вождению ТС соответствующей категории</w:t>
            </w:r>
          </w:p>
        </w:tc>
      </w:tr>
      <w:tr w:rsidR="00480DF1" w:rsidRPr="00480DF1" w:rsidTr="00480DF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-</w:t>
            </w:r>
          </w:p>
        </w:tc>
      </w:tr>
      <w:tr w:rsidR="00480DF1" w:rsidRPr="00480DF1" w:rsidTr="00480DF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Особые условия допуска к работе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Отсутствие ограничений на занятие педагогической деятельностью, установленных законодательством Российской Федерации &lt;3&gt;</w:t>
            </w:r>
          </w:p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Прохождение обязательных предварительных (при поступлении на работу) и периодических медицинских осмотров (обследований), в порядке, установленном законодательством Российской Федерации &lt;4&gt;</w:t>
            </w:r>
          </w:p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Прохождение в установленном законодательством Российской Федерации порядке аттестации на соответствие занимаемой должности &lt;5&gt;</w:t>
            </w:r>
          </w:p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Наличие документа на право обучения вождению ТС данной категории, а также удостоверение на право управления транспортным средством соответствующей категории или подкатегории &lt;6&gt;</w:t>
            </w:r>
          </w:p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Прохождение инструктажа по охране труда &lt;7&gt;</w:t>
            </w:r>
          </w:p>
        </w:tc>
      </w:tr>
      <w:tr w:rsidR="00480DF1" w:rsidRPr="00480DF1" w:rsidTr="00480DF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Рекомендуется дополнительное профессиональное образование - программы повышение квалификации по профилю педагогической деятельности не реже одного раза в три года</w:t>
            </w:r>
          </w:p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Наличие стажа управления ТС не менее трех лет</w:t>
            </w:r>
          </w:p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lastRenderedPageBreak/>
              <w:t>Отсутствие лишения права управления ТС в течение пяти лет</w:t>
            </w:r>
          </w:p>
        </w:tc>
      </w:tr>
    </w:tbl>
    <w:p w:rsidR="00480DF1" w:rsidRPr="00480DF1" w:rsidRDefault="00480DF1" w:rsidP="00480D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480D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Дополнительные характеристики</w:t>
      </w:r>
    </w:p>
    <w:tbl>
      <w:tblPr>
        <w:tblW w:w="9060" w:type="dxa"/>
        <w:tblCellMar>
          <w:left w:w="0" w:type="dxa"/>
          <w:right w:w="0" w:type="dxa"/>
        </w:tblCellMar>
        <w:tblLook w:val="04A0"/>
      </w:tblPr>
      <w:tblGrid>
        <w:gridCol w:w="2440"/>
        <w:gridCol w:w="837"/>
        <w:gridCol w:w="5783"/>
      </w:tblGrid>
      <w:tr w:rsidR="00480DF1" w:rsidRPr="00480DF1" w:rsidTr="00480DF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Наименование классификатора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480DF1" w:rsidRPr="00480DF1" w:rsidTr="00480DF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ОКЗ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2320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Преподаватели средних профессиональных образовательных организаций</w:t>
            </w:r>
          </w:p>
        </w:tc>
      </w:tr>
      <w:tr w:rsidR="00480DF1" w:rsidRPr="00480DF1" w:rsidTr="00480DF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ЕКС &lt;8&gt;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Мастер производственного обучения</w:t>
            </w:r>
          </w:p>
        </w:tc>
      </w:tr>
      <w:tr w:rsidR="00480DF1" w:rsidRPr="00480DF1" w:rsidTr="00480DF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ОКПДТР &lt;9&gt;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23962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Мастер производственного обучения</w:t>
            </w:r>
          </w:p>
        </w:tc>
      </w:tr>
      <w:tr w:rsidR="00480DF1" w:rsidRPr="00480DF1" w:rsidTr="00480DF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ОКСО &lt;10&gt;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6.44.02.06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 xml:space="preserve">Профессиональное </w:t>
            </w:r>
            <w:proofErr w:type="gramStart"/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обучение (по отраслям</w:t>
            </w:r>
            <w:proofErr w:type="gramEnd"/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)</w:t>
            </w:r>
          </w:p>
        </w:tc>
      </w:tr>
    </w:tbl>
    <w:p w:rsidR="00480DF1" w:rsidRPr="00480DF1" w:rsidRDefault="00480DF1" w:rsidP="00480D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480D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3.1.1. Трудовая функция</w:t>
      </w:r>
    </w:p>
    <w:tbl>
      <w:tblPr>
        <w:tblW w:w="9060" w:type="dxa"/>
        <w:tblCellMar>
          <w:left w:w="0" w:type="dxa"/>
          <w:right w:w="0" w:type="dxa"/>
        </w:tblCellMar>
        <w:tblLook w:val="04A0"/>
      </w:tblPr>
      <w:tblGrid>
        <w:gridCol w:w="1692"/>
        <w:gridCol w:w="1001"/>
        <w:gridCol w:w="262"/>
        <w:gridCol w:w="2051"/>
        <w:gridCol w:w="1273"/>
        <w:gridCol w:w="357"/>
        <w:gridCol w:w="531"/>
        <w:gridCol w:w="1729"/>
        <w:gridCol w:w="164"/>
      </w:tblGrid>
      <w:tr w:rsidR="00480DF1" w:rsidRPr="00480DF1" w:rsidTr="00480DF1"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Проведение практических занятий по обучению вождению ТС соответствующих категорий и подкатегорий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A/01.6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6</w:t>
            </w:r>
          </w:p>
        </w:tc>
      </w:tr>
      <w:tr w:rsidR="00480DF1" w:rsidRPr="00480DF1" w:rsidTr="00480DF1"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</w:tr>
      <w:tr w:rsidR="00480DF1" w:rsidRPr="00480DF1" w:rsidTr="00480D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Код оригинала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480DF1" w:rsidRPr="00480DF1" w:rsidRDefault="00480DF1" w:rsidP="00480D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333333"/>
          <w:sz w:val="21"/>
          <w:szCs w:val="21"/>
          <w:lang w:eastAsia="ru-RU"/>
        </w:rPr>
      </w:pPr>
    </w:p>
    <w:tbl>
      <w:tblPr>
        <w:tblW w:w="9060" w:type="dxa"/>
        <w:tblCellMar>
          <w:left w:w="0" w:type="dxa"/>
          <w:right w:w="0" w:type="dxa"/>
        </w:tblCellMar>
        <w:tblLook w:val="04A0"/>
      </w:tblPr>
      <w:tblGrid>
        <w:gridCol w:w="1325"/>
        <w:gridCol w:w="7735"/>
      </w:tblGrid>
      <w:tr w:rsidR="00480DF1" w:rsidRPr="00480DF1" w:rsidTr="00480DF1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 xml:space="preserve">Подготовка учебных мест, </w:t>
            </w:r>
            <w:proofErr w:type="gramStart"/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учебного</w:t>
            </w:r>
            <w:proofErr w:type="gramEnd"/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 xml:space="preserve"> ТС соответствующей категории и подкатегории к проведению практических занятий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Проведение инструктажа по основным правилам безопасности ТС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Проведение практических занятий по подготовке ТС соответствующей категории и подкатегории к эксплуатации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Первоначальное обучение вождению на тренажерах (при наличии)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Первоначальное обучение вождению ТС соответствующей категории и подкатегории на закрытой площадке (автодроме)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Практическое обучение вождению ТС соответствующей категории и подкатегории в условиях дорожного движения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Проведение практических занятий по подготовке кандидата в водители к сдаче квалификационного экзамена и экзамена на право управления ТС соответствующей категории и подкатегории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 xml:space="preserve">Контроль соблюдения </w:t>
            </w:r>
            <w:proofErr w:type="gramStart"/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обучающимися</w:t>
            </w:r>
            <w:proofErr w:type="gramEnd"/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 xml:space="preserve"> правил дорожного движения при обучении на специализированной площадке (автодроме) и в условиях дорожного движения по дорогам общего пользования</w:t>
            </w:r>
          </w:p>
        </w:tc>
      </w:tr>
      <w:tr w:rsidR="00480DF1" w:rsidRPr="00480DF1" w:rsidTr="00480DF1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Выполнять ежедневное техническое обслуживание ТС соответствующей категории и подкатегории (состава ТС) и устранять мелкие неисправности в процессе его эксплуатации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Выполнять контрольный осмотр ТС соответствующей категории и подкатегории перед выездом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Измерять параметры электрической цепи автомобиля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 xml:space="preserve">Проводить инструктаж по основным правилам безопасности ТС с </w:t>
            </w:r>
            <w:proofErr w:type="gramStart"/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обучающимися</w:t>
            </w:r>
            <w:proofErr w:type="gramEnd"/>
          </w:p>
        </w:tc>
      </w:tr>
      <w:tr w:rsidR="00480DF1" w:rsidRPr="00480DF1" w:rsidTr="00480D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Безопасно управлять ТС соответствующей категории и подкатегории (составом ТС) в различных условиях дорожного движения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Проводить обучение, предусмотренное рабочей программой учебного предмета по обучению вождению ТС соответствующей категории и подкатегории, разработанной в соответствии с примерной или типовой основной программой профессионального обучения водителей ТС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Использовать педагогически обоснованные формы, методы, способы и приемы организации практического обучения вождению ТС соответствующих категорий и подкатегорий, применять современные технические средства обучения и образовательные технологии с учетом:</w:t>
            </w:r>
          </w:p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- специфики осваиваемой профессии;</w:t>
            </w:r>
          </w:p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- задач занятия (цикла занятий);</w:t>
            </w:r>
          </w:p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- возрастных и индивидуальных особенностей обучающихся (для обучения лиц с ограниченными возможностями здоровья - также с учетом особенностей их психофизического развития, индивидуальных возможностей)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Демонстрировать способы и приемы управления ТС соответствующей категории и подкатегории (составом ТС) в различных условиях дорожного движения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Контролировать и оценивать готовность обучающихся к занятию, выполнению ими практических заданий (упражнений) по управлению ТС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Учитывать при проведении занятий особенности физической работоспособности обучающихся и закономерности ее изменения в течение различных интервалов времени (учебный месяц, неделя, день, занятие)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 xml:space="preserve">Конструктивно разрешать противоречия и конфликты, возникающие при практических занятиях с </w:t>
            </w:r>
            <w:proofErr w:type="gramStart"/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обучающимися</w:t>
            </w:r>
            <w:proofErr w:type="gramEnd"/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 xml:space="preserve"> в дорожном движении, управлять своим эмоциональным состоянием, применять в профессиональной деятельности техники и приемы эффективного общения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Соблюдать требования охраны труда, использовать средства пожаротушения и применять средства индивидуальной защиты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Оценивать динамику подготовленности и мотивации обучающихся, успехи и затруднения в освоении профессии, определять их причины, индивидуализировать и корректировать процесс обучения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Анализировать проведение занятий, вносить коррективы в процесс обучения</w:t>
            </w:r>
          </w:p>
        </w:tc>
      </w:tr>
      <w:tr w:rsidR="00480DF1" w:rsidRPr="00480DF1" w:rsidTr="00480DF1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Основы законодательства Российской Федерации об образовании и локальные нормативные акты по организации образовательного процесса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Теоретические основы и методика профессионального обучения вождению ТС соответствующих категорий и подкатегорий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Требования федеральных государственных образовательных стандартов среднего профессионального образования (далее - ФГОС СПО) к подготовке по профессии водителя ТС соответствующих категорий и подкатегорий (для преподавания по программам среднего профессионального образования)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Требования примерных или типовых основных программ профессионального обучения и рабочих программ учебного предмета по обучению вождению ТС соответствующей категории и подкатегории к практической подготовке по профессии водителя ТС соответствующей категории и подкатегории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Содержание учебников, учебных пособий по обучению водителей ТС соответствующих категорий и подкатегорий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Требования, предъявляемые профессией водителя ТС соответствующих категорий и подкатегорий к человеку, набор противопоказаний при выборе профессии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Психологические аспекты практического обучения вождению ТС соответствующих категорий и подкатегорий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Возрастные особенности обучающихся, вопросы индивидуализации обучения вождению ТС соответствующих категорий и подкатегорий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Особенности психофизического развития, индивидуальные возможности лиц с ограниченными возможностями здоровья и особенности их обучения вождению ТС соответствующих категорий и подкатегорий (для обучения лиц с ограниченными возможностями здоровья)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Эффективные приемы общения и организации деятельности обучающихся, ориентированные на развитие мотивации и поддержку освоения профессии водителя ТС соответствующих категорий и подкатегорий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Устройство и конструктивные особенности эксплуатируемых автомобилей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Назначение и взаимодействие основных узлов эксплуатируемых автомобилей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Основные положения электротехники, принципы работы типовых электрических устройств автомобиля, меры безопасности при работе с электрооборудованием и электрифицированными инструментами</w:t>
            </w:r>
          </w:p>
        </w:tc>
      </w:tr>
      <w:tr w:rsidR="00480DF1" w:rsidRPr="00480DF1" w:rsidTr="00480DF1"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Правила дорожного движения и основы безопасного управления ТС соответствующей категории и подкатегории в различных условиях дорожного движения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Требования охраны труда на автотранспорте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Классификация и номенклатура опасных и вредных факторов в профессиональной деятельности водителей ТС соответствующих категорий и подкатегорий, методы и средства защиты от них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Меры ответственности за нарушение законодательства Российской Федерации о безопасности дорожного движения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Меры ответственности педагогических работников за жизнь и здоровье обучающихся, находящихся под их руководством</w:t>
            </w:r>
          </w:p>
        </w:tc>
      </w:tr>
      <w:tr w:rsidR="00480DF1" w:rsidRPr="00480DF1" w:rsidTr="00480DF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lastRenderedPageBreak/>
              <w:t>Другие характеристики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-</w:t>
            </w:r>
          </w:p>
        </w:tc>
      </w:tr>
    </w:tbl>
    <w:p w:rsidR="00480DF1" w:rsidRPr="00480DF1" w:rsidRDefault="00480DF1" w:rsidP="00480D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480D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3.1.2. Трудовая функция</w:t>
      </w:r>
    </w:p>
    <w:tbl>
      <w:tblPr>
        <w:tblW w:w="9060" w:type="dxa"/>
        <w:tblCellMar>
          <w:left w:w="0" w:type="dxa"/>
          <w:right w:w="0" w:type="dxa"/>
        </w:tblCellMar>
        <w:tblLook w:val="04A0"/>
      </w:tblPr>
      <w:tblGrid>
        <w:gridCol w:w="1648"/>
        <w:gridCol w:w="1028"/>
        <w:gridCol w:w="269"/>
        <w:gridCol w:w="2090"/>
        <w:gridCol w:w="1302"/>
        <w:gridCol w:w="356"/>
        <w:gridCol w:w="530"/>
        <w:gridCol w:w="1674"/>
        <w:gridCol w:w="163"/>
      </w:tblGrid>
      <w:tr w:rsidR="00480DF1" w:rsidRPr="00480DF1" w:rsidTr="00480DF1"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Педагогический контроль и оценка освоения квалификации водителя ТС соответствующих категорий и подкатегорий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A/02.6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6</w:t>
            </w:r>
          </w:p>
        </w:tc>
      </w:tr>
      <w:tr w:rsidR="00480DF1" w:rsidRPr="00480DF1" w:rsidTr="00480DF1"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</w:tr>
      <w:tr w:rsidR="00480DF1" w:rsidRPr="00480DF1" w:rsidTr="00480D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Код оригинала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480DF1" w:rsidRPr="00480DF1" w:rsidRDefault="00480DF1" w:rsidP="00480D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333333"/>
          <w:sz w:val="21"/>
          <w:szCs w:val="21"/>
          <w:lang w:eastAsia="ru-RU"/>
        </w:rPr>
      </w:pPr>
    </w:p>
    <w:tbl>
      <w:tblPr>
        <w:tblW w:w="9060" w:type="dxa"/>
        <w:tblCellMar>
          <w:left w:w="0" w:type="dxa"/>
          <w:right w:w="0" w:type="dxa"/>
        </w:tblCellMar>
        <w:tblLook w:val="04A0"/>
      </w:tblPr>
      <w:tblGrid>
        <w:gridCol w:w="1329"/>
        <w:gridCol w:w="7731"/>
      </w:tblGrid>
      <w:tr w:rsidR="00480DF1" w:rsidRPr="00480DF1" w:rsidTr="00480DF1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Оценка первоначальных навыков управления ТС соответствующей категории и подкатегории на закрытой площадке (автодроме)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Оценка навыков управления транспортным средством соответствующей категории и подкатегории в условиях дорожного движения</w:t>
            </w:r>
          </w:p>
        </w:tc>
      </w:tr>
      <w:tr w:rsidR="00480DF1" w:rsidRPr="00480DF1" w:rsidTr="00480DF1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Применять современные оценочные средства, в том числе технические средства контроля, для проверки первоначальных навыков управления ТС соответствующей категории и подкатегории на закрытой площадке (автодроме)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Проводить проверку в соответствии с процедурой, установленной оценочными средствами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 xml:space="preserve">Контролировать ход выполнения </w:t>
            </w:r>
            <w:proofErr w:type="gramStart"/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обучающимся</w:t>
            </w:r>
            <w:proofErr w:type="gramEnd"/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 xml:space="preserve"> (экзаменуемым) упражнений на закрытой площадке или автодроме, маневров и действий в условиях дорожного движения, подавать команды, фиксировать в экзаменационном листе ошибки и начислять штрафные баллы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Корректно интерпретировать результаты контроля, выставлять оценку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 xml:space="preserve">Устанавливать педагогически целесообразные взаимоотношения с </w:t>
            </w:r>
            <w:proofErr w:type="gramStart"/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обучающимися</w:t>
            </w:r>
            <w:proofErr w:type="gramEnd"/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 xml:space="preserve"> (экзаменуемыми) для обеспечения достоверного оценивания, соблюдать нормы педагогической этики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Анализировать организацию проверки первоначальных навыков управления и навыков управления ТС соответствующей категории и подкатегории в условиях дорожного движения при проведении квалификационного экзамена и представлять предложения по его совершенствованию</w:t>
            </w:r>
          </w:p>
        </w:tc>
      </w:tr>
      <w:tr w:rsidR="00480DF1" w:rsidRPr="00480DF1" w:rsidTr="00480DF1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 xml:space="preserve">Основы законодательства Российской Федерации об образовании и локальные нормативные акты, регламентирующие проведение промежуточной и итоговой (итоговой государственной) аттестации </w:t>
            </w:r>
            <w:proofErr w:type="gramStart"/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обучающихся</w:t>
            </w:r>
            <w:proofErr w:type="gramEnd"/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 xml:space="preserve"> по программам профессионального обучения и (или) профессионального образования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Содержание и методика оценки первоначальных навыков управления и навыков управления ТС соответствующей категории и подкатегории в условиях дорожного движения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Законодательство Российской Федерации в части, регламентирующей допуск к управлению ТС соответствующих категорий и подкатегорий, в том числе правила проведения экзаменов на право управления ТС и выдачи водительских удостоверений, включая:</w:t>
            </w:r>
          </w:p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- требования к средствам ауди</w:t>
            </w:r>
            <w:proofErr w:type="gramStart"/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о-</w:t>
            </w:r>
            <w:proofErr w:type="gramEnd"/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 xml:space="preserve"> и </w:t>
            </w:r>
            <w:proofErr w:type="spellStart"/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видеорегистрации</w:t>
            </w:r>
            <w:proofErr w:type="spellEnd"/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 xml:space="preserve"> процесса проведения практических экзаменов;</w:t>
            </w:r>
          </w:p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- требования к автодромам, автоматизированным автодромам и закрытым площадкам, автоматизированной системе контроля и оценки навыков управления ТС;</w:t>
            </w:r>
          </w:p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- требования к маршрутам, на которых проводятся экзамены по управлению ТС в условиях дорожного движения, и информацию об утвержденных маршрутах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Этические нормы, приемы педагогической поддержки обучающихся при проведении контрольно-оценочных мероприятий</w:t>
            </w:r>
          </w:p>
        </w:tc>
      </w:tr>
      <w:tr w:rsidR="00480DF1" w:rsidRPr="00480DF1" w:rsidTr="00480DF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-</w:t>
            </w:r>
          </w:p>
        </w:tc>
      </w:tr>
    </w:tbl>
    <w:p w:rsidR="00480DF1" w:rsidRPr="00480DF1" w:rsidRDefault="00480DF1" w:rsidP="00480D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480D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3.1.3. Трудовая функция</w:t>
      </w:r>
    </w:p>
    <w:tbl>
      <w:tblPr>
        <w:tblW w:w="9060" w:type="dxa"/>
        <w:tblCellMar>
          <w:left w:w="0" w:type="dxa"/>
          <w:right w:w="0" w:type="dxa"/>
        </w:tblCellMar>
        <w:tblLook w:val="04A0"/>
      </w:tblPr>
      <w:tblGrid>
        <w:gridCol w:w="1475"/>
        <w:gridCol w:w="1134"/>
        <w:gridCol w:w="297"/>
        <w:gridCol w:w="2245"/>
        <w:gridCol w:w="1416"/>
        <w:gridCol w:w="354"/>
        <w:gridCol w:w="527"/>
        <w:gridCol w:w="1450"/>
        <w:gridCol w:w="162"/>
      </w:tblGrid>
      <w:tr w:rsidR="00480DF1" w:rsidRPr="00480DF1" w:rsidTr="00480DF1"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Планирование учебной работы и ведение учета выполнения программ производственного обучения вождению ТС соответствующих категорий и подкатегорий и успеваемости обучающихся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A/03.6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6</w:t>
            </w:r>
          </w:p>
        </w:tc>
      </w:tr>
      <w:tr w:rsidR="00480DF1" w:rsidRPr="00480DF1" w:rsidTr="00480DF1"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</w:tr>
      <w:tr w:rsidR="00480DF1" w:rsidRPr="00480DF1" w:rsidTr="00480D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Код оригинала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480DF1" w:rsidRPr="00480DF1" w:rsidRDefault="00480DF1" w:rsidP="00480D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333333"/>
          <w:sz w:val="21"/>
          <w:szCs w:val="21"/>
          <w:lang w:eastAsia="ru-RU"/>
        </w:rPr>
      </w:pPr>
    </w:p>
    <w:tbl>
      <w:tblPr>
        <w:tblW w:w="9060" w:type="dxa"/>
        <w:tblCellMar>
          <w:left w:w="0" w:type="dxa"/>
          <w:right w:w="0" w:type="dxa"/>
        </w:tblCellMar>
        <w:tblLook w:val="04A0"/>
      </w:tblPr>
      <w:tblGrid>
        <w:gridCol w:w="1300"/>
        <w:gridCol w:w="7760"/>
      </w:tblGrid>
      <w:tr w:rsidR="00480DF1" w:rsidRPr="00480DF1" w:rsidTr="00480DF1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lastRenderedPageBreak/>
              <w:t>Трудовые действия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Разработка (обновление) рабочей программы учебного предмета по обучению вождению ТС соответствующей категории и подкатегории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Планирование занятий по обучению вождению ТС соответствующей категории и подкатегории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 xml:space="preserve">Учет выполнения рабочей программы учебного предмета по обучению вождению ТС соответствующей категории и подкатегории и успеваемости </w:t>
            </w:r>
            <w:proofErr w:type="gramStart"/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обучающихся</w:t>
            </w:r>
            <w:proofErr w:type="gramEnd"/>
          </w:p>
        </w:tc>
      </w:tr>
      <w:tr w:rsidR="00480DF1" w:rsidRPr="00480DF1" w:rsidTr="00480DF1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Разрабатывать и обновлять рабочие программы учебного предмета в соответствии с примерной или типовой программой, планы занятий (циклов занятий) по обучению вождению ТС соответствующей категории и подкатегории (самостоятельно или совместно с преподавателем (преподавателями) и (или) методистом) с учетом:</w:t>
            </w:r>
          </w:p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- порядка, установленного законодательством Российской Федерации об образовании;</w:t>
            </w:r>
          </w:p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- требований ФГОС СПО (для преподавания по программам подготовки квалифицированных рабочих, служащих), профессиональных стандартов, квалификационных характеристик, запросов работодателей;</w:t>
            </w:r>
          </w:p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- образовательных потребностей, подготовленности и развития обучающихся, в том числе стадии профессионального развития;</w:t>
            </w:r>
          </w:p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- возрастных и индивидуальных особенностей обучающихся (для обучения лиц с ограниченными возможностями здоровья - также с учетом особенностей их психофизического развития, индивидуальных возможностей);</w:t>
            </w:r>
          </w:p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- роли практической подготовки в формирован</w:t>
            </w:r>
            <w:proofErr w:type="gramStart"/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ии у о</w:t>
            </w:r>
            <w:proofErr w:type="gramEnd"/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бучающихся компетенций, предусмотренных ФГОС СПО и (или) образовательной программой;</w:t>
            </w:r>
          </w:p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- возможности освоения образовательной программы на основе индивидуализации ее содержания;</w:t>
            </w:r>
          </w:p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- современного развития технических средств и образовательных технологий обучения вождению ТС соответствующих категорий и подкатегорий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Подбирать учебники, учебные и учебно-методические пособия, электронные образовательные ресурсы, материалы, необходимые для обучения вождению ТС соответствующей категории и подкатегории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Планировать учебный процесс, подбирать задания, составлять перечень учебных работ с учетом возрастных и индивидуальных особенностей обучающегося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Разрабатывать рабочую программу учебного предмета по обучению вождению ТС соответствующей категории и подкатегории, обсуждать с преподавателями вопросы, возникающие по разрабатываемым документам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Вести учет выполнения рабочей программы учебного предмета "Вождение ТС соответствующих категорий и подкатегорий" и успеваемости обучающихся</w:t>
            </w:r>
          </w:p>
        </w:tc>
      </w:tr>
      <w:tr w:rsidR="00480DF1" w:rsidRPr="00480DF1" w:rsidTr="00480DF1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Теоретические основы и методика профессионального обучения вождению ТС соответствующих категорий и подкатегорий, особенности планирования занятий по профессиональному обучению вождению ТС в зависимости от их целей и задач, места проведения, возрастных и индивидуальных особенностей обучающихся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Основы законодательства Российской Федерации в части, регламентирующей педагогическую деятельность в сфере профессионального обучения и (или) профессионального образования, обработку персональных данных (понятие, порядок работы, меры защиты персональных данных, ответственность за нарушение закона о персональных данных)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Основы законодательства Российской Федерации в сфере безопасности дорожного движения и меры ответственности за его нарушение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Локальные нормативные акты, регламентирующие организацию образовательного процесса, планирование учебной работы и ведение учета выполнения программ обучения вождению ТС и успеваемости обучающихся, ведение и порядок доступа к документации, в том числе документации, содержащей персональные данные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Требования ФГОС СПО к подготовке по профессии водителя ТС соответствующих категорий и подкатегорий (для преподавания по программам среднего профессионального образования)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Требования примерных или типовых и рабочих программ к практической подготовке по профессии водителя ТС соответствующей категории и подкатегории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Требования профессиональных стандартов и квалификационные характеристики водителей ТС соответствующих категорий и подкатегорий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Содержание учебников, учебных пособий по обучению водителей ТС соответствующих категорий и подкатегорий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Требования к современным учебникам, учебным пособиям и методическим материалам в области практического обучения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Психологические аспекты практического обучения вождению ТС соответствующих категорий и подкатегорий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Возрастные особенности обучающихся, вопросы индивидуализации обучения вождению ТС соответствующих категорий и подкатегорий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Особенности психофизического развития, индивидуальные возможности лиц с ограниченными возможностями здоровья и их влияние на обучение вождению ТС соответствующих категорий и подкатегорий (для обучения лиц с ограниченными возможностями здоровья)</w:t>
            </w:r>
          </w:p>
        </w:tc>
      </w:tr>
      <w:tr w:rsidR="00480DF1" w:rsidRPr="00480DF1" w:rsidTr="00480DF1"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Эффективные приемы общения и организации деятельности обучающихся, ориентированные на развитие мотивации и поддержку освоения профессии водителя ТС соответствующих категорий и подкатегорий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Устройство и конструктивные особенности эксплуатируемых автомобилей, назначение и взаимодействие основных узлов эксплуатируемых автомобилей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Основные положения электротехники, принципы работы типовых электрических устройств автомобиля, меры безопасности при работе с электрооборудованием и электрифицированными инструментами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Правила дорожного движения и основы безопасного управления ТС соответствующих категорий и подкатегорий в различных условиях дорожного движения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Требования охраны труда на автотранспорте</w:t>
            </w:r>
          </w:p>
        </w:tc>
      </w:tr>
      <w:tr w:rsidR="00480DF1" w:rsidRPr="00480DF1" w:rsidTr="00480DF1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Меры ответственности педагогических работников за жизнь и здоровье обучающихся, находящихся под их руководством</w:t>
            </w:r>
          </w:p>
        </w:tc>
      </w:tr>
      <w:tr w:rsidR="00480DF1" w:rsidRPr="00480DF1" w:rsidTr="00480DF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-</w:t>
            </w:r>
          </w:p>
        </w:tc>
      </w:tr>
    </w:tbl>
    <w:p w:rsidR="00480DF1" w:rsidRPr="00480DF1" w:rsidRDefault="00480DF1" w:rsidP="00480DF1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480D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IV. Сведения об организациях - разработчиках</w:t>
      </w:r>
    </w:p>
    <w:p w:rsidR="00480DF1" w:rsidRPr="00480DF1" w:rsidRDefault="00480DF1" w:rsidP="00480DF1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480D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профессионального стандарта</w:t>
      </w:r>
    </w:p>
    <w:p w:rsidR="00480DF1" w:rsidRPr="00480DF1" w:rsidRDefault="00480DF1" w:rsidP="00480D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480D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4.1. Ответственная организация-разработчик</w:t>
      </w:r>
    </w:p>
    <w:tbl>
      <w:tblPr>
        <w:tblW w:w="9060" w:type="dxa"/>
        <w:tblCellMar>
          <w:left w:w="0" w:type="dxa"/>
          <w:right w:w="0" w:type="dxa"/>
        </w:tblCellMar>
        <w:tblLook w:val="04A0"/>
      </w:tblPr>
      <w:tblGrid>
        <w:gridCol w:w="4241"/>
        <w:gridCol w:w="4819"/>
      </w:tblGrid>
      <w:tr w:rsidR="00480DF1" w:rsidRPr="00480DF1" w:rsidTr="00480DF1"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ФГБОУ ВПО "Московский автомобильно-дорожный государственный технический университет (МАДИ)", город Москва</w:t>
            </w:r>
          </w:p>
        </w:tc>
      </w:tr>
      <w:tr w:rsidR="00480DF1" w:rsidRPr="00480DF1" w:rsidTr="00480DF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Проректор по научной работе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proofErr w:type="spellStart"/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Жанказиев</w:t>
            </w:r>
            <w:proofErr w:type="spellEnd"/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 xml:space="preserve"> Султан Владимирович</w:t>
            </w:r>
          </w:p>
        </w:tc>
      </w:tr>
    </w:tbl>
    <w:p w:rsidR="00480DF1" w:rsidRPr="00480DF1" w:rsidRDefault="00480DF1" w:rsidP="00480D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480D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4.2. Наименования организаций-разработчиков</w:t>
      </w:r>
    </w:p>
    <w:tbl>
      <w:tblPr>
        <w:tblW w:w="9060" w:type="dxa"/>
        <w:tblCellMar>
          <w:left w:w="0" w:type="dxa"/>
          <w:right w:w="0" w:type="dxa"/>
        </w:tblCellMar>
        <w:tblLook w:val="04A0"/>
      </w:tblPr>
      <w:tblGrid>
        <w:gridCol w:w="160"/>
        <w:gridCol w:w="8900"/>
      </w:tblGrid>
      <w:tr w:rsidR="00480DF1" w:rsidRPr="00480DF1" w:rsidTr="00480DF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 xml:space="preserve">АНО ДПО "Объединенный научно-методический центр", Московская область, поселок </w:t>
            </w:r>
            <w:proofErr w:type="spellStart"/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Красково</w:t>
            </w:r>
            <w:proofErr w:type="spellEnd"/>
          </w:p>
        </w:tc>
      </w:tr>
      <w:tr w:rsidR="00480DF1" w:rsidRPr="00480DF1" w:rsidTr="00480DF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Некоммерческое партнерство содействия развитию системы подготовки и переподготовки водителей "Межрегиональная ассоциация автошкол, преподавателей, инструкторов и водителей", город Москва</w:t>
            </w:r>
          </w:p>
        </w:tc>
      </w:tr>
      <w:tr w:rsidR="00480DF1" w:rsidRPr="00480DF1" w:rsidTr="00480DF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80DF1" w:rsidRPr="00480DF1" w:rsidRDefault="00480DF1" w:rsidP="00480D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 xml:space="preserve">ФАУ "Отраслевой научно-методический центр" Федерального дорожного агентства Министерства транспорта Российской Федерации, Московская область, поселок </w:t>
            </w:r>
            <w:proofErr w:type="spellStart"/>
            <w:r w:rsidRPr="00480DF1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>Красково</w:t>
            </w:r>
            <w:proofErr w:type="spellEnd"/>
          </w:p>
        </w:tc>
      </w:tr>
    </w:tbl>
    <w:p w:rsidR="00480DF1" w:rsidRPr="00480DF1" w:rsidRDefault="00480DF1" w:rsidP="00480D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480D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--------------------------------</w:t>
      </w:r>
    </w:p>
    <w:p w:rsidR="00480DF1" w:rsidRPr="00480DF1" w:rsidRDefault="00480DF1" w:rsidP="00480D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480D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&lt;1&gt; Общероссийский классификатор занятий.</w:t>
      </w:r>
    </w:p>
    <w:p w:rsidR="00480DF1" w:rsidRPr="00480DF1" w:rsidRDefault="00480DF1" w:rsidP="00480D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480D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&lt;2&gt; Общероссийский классификатор видов экономической деятельности.</w:t>
      </w:r>
    </w:p>
    <w:p w:rsidR="00480DF1" w:rsidRPr="00480DF1" w:rsidRDefault="00480DF1" w:rsidP="00480D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480D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&lt;3&gt; Статьи 331 и 351.1 Трудового кодекса Российской Федерации (Собрание законодательства Российской Федерации, 2002, N 1, ст. 3; 2018, N 32, ст. 5108).</w:t>
      </w:r>
    </w:p>
    <w:p w:rsidR="00480DF1" w:rsidRPr="00480DF1" w:rsidRDefault="00480DF1" w:rsidP="00480D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480D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&lt;4&gt; Статьи 69 и 213 Трудового кодекса Российской Федерации (Собрание законодательства Российской Федерации, 2002, N 1, ст. 3; 2018, N 32, ст. 5108); статья 48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5122);</w:t>
      </w:r>
      <w:proofErr w:type="gramEnd"/>
      <w:r w:rsidRPr="00480D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</w:t>
      </w:r>
      <w:proofErr w:type="gramStart"/>
      <w:r w:rsidRPr="00480D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приказ </w:t>
      </w:r>
      <w:proofErr w:type="spellStart"/>
      <w:r w:rsidRPr="00480D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Минздравсоцразвития</w:t>
      </w:r>
      <w:proofErr w:type="spellEnd"/>
      <w:r w:rsidRPr="00480D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России от 12 апреля 2011 г.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</w:t>
      </w:r>
      <w:proofErr w:type="gramEnd"/>
      <w:r w:rsidRPr="00480D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</w:t>
      </w:r>
      <w:proofErr w:type="gramStart"/>
      <w:r w:rsidRPr="00480D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21 октября 2011 г., регистрационный N 22111) с изменениями, внесенными приказами Минздрава России от 15 мая 2013 г. N 296н (зарегистрирован Минюстом России 3 июля 2013 г., регистрационный N 28970), от 5 декабря 2014 г. N 801н (зарегистрирован Минюстом России 3 февраля 2015 г., регистрационный N 35848) и приказом Минтруда России, Минздрава России от 6 февраля 2018 г. N 62н</w:t>
      </w:r>
      <w:proofErr w:type="gramEnd"/>
      <w:r w:rsidRPr="00480D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/49н (зарегистрирован Минюстом России 2 марта 2018 г., регистрационный N 50237).</w:t>
      </w:r>
    </w:p>
    <w:p w:rsidR="00480DF1" w:rsidRPr="00480DF1" w:rsidRDefault="00480DF1" w:rsidP="00480D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480D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&lt;5&gt; Статья 48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5122).</w:t>
      </w:r>
    </w:p>
    <w:p w:rsidR="00480DF1" w:rsidRPr="00480DF1" w:rsidRDefault="00480DF1" w:rsidP="00480D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480D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&lt;6&gt; Пункт. 21.3 постановления Правительства Российской Федерации от 23 октября 1993 N 1090 "О Правилах дорожного движения" (Собрание актов Президента и Правительства Российской Федерации, 1993, N 47, ст. 4531; Собрание законодательства Российской Федерации, 2018, N 36, ст. 5622).</w:t>
      </w:r>
    </w:p>
    <w:p w:rsidR="00480DF1" w:rsidRPr="00480DF1" w:rsidRDefault="00480DF1" w:rsidP="00480D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480D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&lt;7&gt; Постановление Минтруда России, Минобразования России от 13 января 2003 г. N 1/29 "Об утверждении Порядка обучения по охране труда и проверки знаний требований охраны труда работников организаций" (зарегистрировано Минюстом России 12 февраля 2003 г., регистрационный N 4209), с изменениями, внесенными приказом Минтруда России, </w:t>
      </w:r>
      <w:proofErr w:type="spellStart"/>
      <w:r w:rsidRPr="00480D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Минобрнауки</w:t>
      </w:r>
      <w:proofErr w:type="spellEnd"/>
      <w:r w:rsidRPr="00480D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России от 30 ноября 2016 г. N 697н/1490 (зарегистрирован Минюстом России 16 декабря</w:t>
      </w:r>
      <w:proofErr w:type="gramEnd"/>
      <w:r w:rsidRPr="00480D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</w:t>
      </w:r>
      <w:proofErr w:type="gramStart"/>
      <w:r w:rsidRPr="00480D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2016 г., регистрационный N 44767).</w:t>
      </w:r>
      <w:proofErr w:type="gramEnd"/>
    </w:p>
    <w:p w:rsidR="00480DF1" w:rsidRPr="00480DF1" w:rsidRDefault="00480DF1" w:rsidP="00480D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480D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&lt;8&gt; Единый квалификационный справочник должностей руководителей, специалистов и служащих.</w:t>
      </w:r>
    </w:p>
    <w:p w:rsidR="00480DF1" w:rsidRPr="00480DF1" w:rsidRDefault="00480DF1" w:rsidP="00480D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480D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&lt;9&gt; Общероссийский классификатор профессий рабочих, должностей служащих и тарифных разрядов.</w:t>
      </w:r>
    </w:p>
    <w:p w:rsidR="00480DF1" w:rsidRPr="00480DF1" w:rsidRDefault="00480DF1" w:rsidP="00480D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480D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&lt;10&gt; Общероссийский классификатор специальностей по образованию.</w:t>
      </w:r>
    </w:p>
    <w:p w:rsidR="00011609" w:rsidRDefault="00011609"/>
    <w:sectPr w:rsidR="00011609" w:rsidSect="00011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80DF1"/>
    <w:rsid w:val="00011609"/>
    <w:rsid w:val="00052AA1"/>
    <w:rsid w:val="001701A0"/>
    <w:rsid w:val="00480DF1"/>
    <w:rsid w:val="007F6BD9"/>
    <w:rsid w:val="008A415D"/>
    <w:rsid w:val="00944EEB"/>
    <w:rsid w:val="00C241A5"/>
    <w:rsid w:val="00C66A0F"/>
    <w:rsid w:val="00E82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609"/>
  </w:style>
  <w:style w:type="paragraph" w:styleId="1">
    <w:name w:val="heading 1"/>
    <w:basedOn w:val="a"/>
    <w:link w:val="10"/>
    <w:uiPriority w:val="9"/>
    <w:qFormat/>
    <w:rsid w:val="00480D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0D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46777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5312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6190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4935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9893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3867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72628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13772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62798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15468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04406">
              <w:marLeft w:val="0"/>
              <w:marRight w:val="0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259830">
              <w:marLeft w:val="0"/>
              <w:marRight w:val="0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685484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1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09097">
              <w:marLeft w:val="0"/>
              <w:marRight w:val="0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367878">
              <w:marLeft w:val="0"/>
              <w:marRight w:val="0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93502">
              <w:marLeft w:val="0"/>
              <w:marRight w:val="0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1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18001">
              <w:marLeft w:val="0"/>
              <w:marRight w:val="0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18562">
              <w:marLeft w:val="0"/>
              <w:marRight w:val="0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11053">
              <w:marLeft w:val="0"/>
              <w:marRight w:val="0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501136">
              <w:marLeft w:val="0"/>
              <w:marRight w:val="0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9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628417">
              <w:marLeft w:val="0"/>
              <w:marRight w:val="0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9811">
              <w:marLeft w:val="0"/>
              <w:marRight w:val="0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349390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86523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9991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559171">
              <w:marLeft w:val="0"/>
              <w:marRight w:val="0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368011">
              <w:marLeft w:val="0"/>
              <w:marRight w:val="0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21279">
              <w:marLeft w:val="0"/>
              <w:marRight w:val="0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862428">
              <w:marLeft w:val="0"/>
              <w:marRight w:val="0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722668">
              <w:marLeft w:val="0"/>
              <w:marRight w:val="0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596668">
              <w:marLeft w:val="0"/>
              <w:marRight w:val="0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046352">
              <w:marLeft w:val="0"/>
              <w:marRight w:val="0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7866">
              <w:marLeft w:val="0"/>
              <w:marRight w:val="0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00715">
              <w:marLeft w:val="0"/>
              <w:marRight w:val="0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08958">
              <w:marLeft w:val="0"/>
              <w:marRight w:val="0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8788">
              <w:marLeft w:val="0"/>
              <w:marRight w:val="0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8451">
              <w:marLeft w:val="0"/>
              <w:marRight w:val="0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31845">
              <w:marLeft w:val="0"/>
              <w:marRight w:val="0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64915">
              <w:marLeft w:val="0"/>
              <w:marRight w:val="0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141359">
              <w:marLeft w:val="0"/>
              <w:marRight w:val="0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861065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9028">
              <w:marLeft w:val="0"/>
              <w:marRight w:val="0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758278">
              <w:marLeft w:val="0"/>
              <w:marRight w:val="0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167457">
              <w:marLeft w:val="0"/>
              <w:marRight w:val="0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752132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4504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74734">
              <w:marLeft w:val="0"/>
              <w:marRight w:val="0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025947">
              <w:marLeft w:val="0"/>
              <w:marRight w:val="0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54931">
              <w:marLeft w:val="0"/>
              <w:marRight w:val="0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16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1669">
              <w:marLeft w:val="0"/>
              <w:marRight w:val="0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207252">
              <w:marLeft w:val="0"/>
              <w:marRight w:val="0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80466">
              <w:marLeft w:val="0"/>
              <w:marRight w:val="0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487625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7553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5077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70344">
              <w:marLeft w:val="0"/>
              <w:marRight w:val="0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93559">
              <w:marLeft w:val="0"/>
              <w:marRight w:val="0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02267">
              <w:marLeft w:val="0"/>
              <w:marRight w:val="0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529076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29660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6669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21135">
              <w:marLeft w:val="0"/>
              <w:marRight w:val="0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392860">
              <w:marLeft w:val="0"/>
              <w:marRight w:val="0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56241">
              <w:marLeft w:val="0"/>
              <w:marRight w:val="0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030520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5388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5285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5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79950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7448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3471</Words>
  <Characters>19786</Characters>
  <Application>Microsoft Office Word</Application>
  <DocSecurity>0</DocSecurity>
  <Lines>164</Lines>
  <Paragraphs>46</Paragraphs>
  <ScaleCrop>false</ScaleCrop>
  <Company/>
  <LinksUpToDate>false</LinksUpToDate>
  <CharactersWithSpaces>23211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dcterms:created xsi:type="dcterms:W3CDTF">2019-01-29T08:10:00Z</dcterms:created>
  <dcterms:modified xsi:type="dcterms:W3CDTF">2019-01-29T08:10:00Z</dcterms:modified>
</cp:coreProperties>
</file>